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942E" w14:textId="77777777" w:rsidR="00E332EF" w:rsidRPr="00E332EF" w:rsidRDefault="00E332EF" w:rsidP="00E332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p w14:paraId="0639B09F" w14:textId="77777777" w:rsidR="00E332EF" w:rsidRP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1^1^C|pa5"/>
      <w:bookmarkEnd w:id="0"/>
      <w:r w:rsidRPr="00E332EF">
        <w:rPr>
          <w:rFonts w:ascii="Verdana" w:eastAsia="Times New Roman" w:hAnsi="Verdana" w:cs="Times New Roman"/>
          <w:lang w:eastAsia="ro-RO"/>
        </w:rPr>
        <w:t>- Model -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E332EF" w:rsidRPr="00E332EF" w14:paraId="425F0B00" w14:textId="77777777" w:rsidTr="00E332EF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34D6A" w14:textId="77777777" w:rsidR="00E332EF" w:rsidRDefault="00E332EF" w:rsidP="00E332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" w:name="do|ax1^1^C|pa6"/>
            <w:bookmarkEnd w:id="1"/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Judeţul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(*)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BOTOȘANI</w:t>
            </w:r>
          </w:p>
          <w:p w14:paraId="6E397E6E" w14:textId="6F50DF4C" w:rsidR="00E332EF" w:rsidRPr="00E332EF" w:rsidRDefault="00E332EF" w:rsidP="00E332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4246B" w14:textId="77777777" w:rsidR="00E332EF" w:rsidRPr="00E332EF" w:rsidRDefault="00E332EF" w:rsidP="00E332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Registrul de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evidenţă</w:t>
            </w:r>
            <w:proofErr w:type="spellEnd"/>
          </w:p>
          <w:p w14:paraId="4FE5EA6C" w14:textId="77777777" w:rsidR="00E332EF" w:rsidRPr="00E332EF" w:rsidRDefault="00E332EF" w:rsidP="00E332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........ din ..................... (*)</w:t>
            </w:r>
          </w:p>
        </w:tc>
      </w:tr>
      <w:tr w:rsidR="00E332EF" w:rsidRPr="00E332EF" w14:paraId="640BFAC4" w14:textId="77777777" w:rsidTr="00E332EF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9D40" w14:textId="77777777" w:rsidR="00E332EF" w:rsidRDefault="00E332EF" w:rsidP="00E332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Unitatea administrativ-teritorială (*)</w:t>
            </w:r>
          </w:p>
          <w:p w14:paraId="5335C9B4" w14:textId="0A0D9714" w:rsidR="00E332EF" w:rsidRPr="00E332EF" w:rsidRDefault="00E332EF" w:rsidP="00E332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7DBE6" w14:textId="77777777" w:rsidR="00E332EF" w:rsidRPr="00E332EF" w:rsidRDefault="00E332EF" w:rsidP="00E332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</w:tbl>
    <w:p w14:paraId="2E0BBC6C" w14:textId="77777777" w:rsid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ax1^1^C|pa7"/>
      <w:bookmarkStart w:id="3" w:name="do|ax1^1^C|pa10"/>
      <w:bookmarkEnd w:id="2"/>
      <w:bookmarkEnd w:id="3"/>
    </w:p>
    <w:p w14:paraId="6E35B0DB" w14:textId="77777777" w:rsidR="00E332EF" w:rsidRDefault="00E332EF" w:rsidP="00E332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4" w:name="do|ax1^1^C|pa2"/>
      <w:bookmarkEnd w:id="4"/>
      <w:r w:rsidRPr="00E332EF">
        <w:rPr>
          <w:rFonts w:ascii="Verdana" w:eastAsia="Times New Roman" w:hAnsi="Verdana" w:cs="Times New Roman"/>
          <w:b/>
          <w:bCs/>
          <w:lang w:eastAsia="ro-RO"/>
        </w:rPr>
        <w:t>LISTA</w:t>
      </w:r>
    </w:p>
    <w:p w14:paraId="1CCEC00A" w14:textId="77777777" w:rsidR="00E332EF" w:rsidRPr="00E332EF" w:rsidRDefault="00E332EF" w:rsidP="00E332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p w14:paraId="42AA0A7D" w14:textId="77777777" w:rsidR="00E332EF" w:rsidRDefault="00E332EF" w:rsidP="00E332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5" w:name="do|ax1^1^C|pa3"/>
      <w:bookmarkEnd w:id="5"/>
      <w:proofErr w:type="spellStart"/>
      <w:r w:rsidRPr="00E332EF">
        <w:rPr>
          <w:rFonts w:ascii="Verdana" w:eastAsia="Times New Roman" w:hAnsi="Verdana" w:cs="Times New Roman"/>
          <w:b/>
          <w:bCs/>
          <w:lang w:eastAsia="ro-RO"/>
        </w:rPr>
        <w:t>preemptorilor</w:t>
      </w:r>
      <w:proofErr w:type="spellEnd"/>
      <w:r w:rsidRPr="00E332EF">
        <w:rPr>
          <w:rFonts w:ascii="Verdana" w:eastAsia="Times New Roman" w:hAnsi="Verdana" w:cs="Times New Roman"/>
          <w:b/>
          <w:bCs/>
          <w:lang w:eastAsia="ro-RO"/>
        </w:rPr>
        <w:t xml:space="preserve"> în vederea exercitării dreptului de </w:t>
      </w:r>
      <w:proofErr w:type="spellStart"/>
      <w:r w:rsidRPr="00E332EF">
        <w:rPr>
          <w:rFonts w:ascii="Verdana" w:eastAsia="Times New Roman" w:hAnsi="Verdana" w:cs="Times New Roman"/>
          <w:b/>
          <w:bCs/>
          <w:lang w:eastAsia="ro-RO"/>
        </w:rPr>
        <w:t>preempţiune</w:t>
      </w:r>
      <w:proofErr w:type="spellEnd"/>
      <w:r w:rsidRPr="00E332EF">
        <w:rPr>
          <w:rFonts w:ascii="Verdana" w:eastAsia="Times New Roman" w:hAnsi="Verdana" w:cs="Times New Roman"/>
          <w:b/>
          <w:bCs/>
          <w:lang w:eastAsia="ro-RO"/>
        </w:rPr>
        <w:t xml:space="preserve"> asupra ofertei de vânzare</w:t>
      </w:r>
      <w:bookmarkStart w:id="6" w:name="do|ax1^1^C|pa4"/>
      <w:bookmarkEnd w:id="6"/>
      <w:r>
        <w:rPr>
          <w:rFonts w:ascii="Verdana" w:eastAsia="Times New Roman" w:hAnsi="Verdana" w:cs="Times New Roman"/>
          <w:lang w:eastAsia="ro-RO"/>
        </w:rPr>
        <w:t xml:space="preserve">   </w:t>
      </w:r>
      <w:r w:rsidRPr="00E332EF">
        <w:rPr>
          <w:rFonts w:ascii="Verdana" w:eastAsia="Times New Roman" w:hAnsi="Verdana" w:cs="Times New Roman"/>
          <w:b/>
          <w:bCs/>
          <w:lang w:eastAsia="ro-RO"/>
        </w:rPr>
        <w:t xml:space="preserve">în ordinea rangului de </w:t>
      </w:r>
      <w:proofErr w:type="spellStart"/>
      <w:r w:rsidRPr="00E332EF">
        <w:rPr>
          <w:rFonts w:ascii="Verdana" w:eastAsia="Times New Roman" w:hAnsi="Verdana" w:cs="Times New Roman"/>
          <w:b/>
          <w:bCs/>
          <w:lang w:eastAsia="ro-RO"/>
        </w:rPr>
        <w:t>preferinţă</w:t>
      </w:r>
      <w:proofErr w:type="spellEnd"/>
    </w:p>
    <w:p w14:paraId="1061227F" w14:textId="77777777" w:rsidR="00E332EF" w:rsidRDefault="00E332EF" w:rsidP="00E332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</w:p>
    <w:p w14:paraId="57569E32" w14:textId="77777777" w:rsid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6997460A" w14:textId="58CCDDF1" w:rsidR="00E332EF" w:rsidRDefault="00E332EF" w:rsidP="00E332E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r w:rsidRPr="00E332EF">
        <w:rPr>
          <w:rFonts w:ascii="Verdana" w:eastAsia="Times New Roman" w:hAnsi="Verdana" w:cs="Times New Roman"/>
          <w:lang w:eastAsia="ro-RO"/>
        </w:rPr>
        <w:t>Ca urmare a înregistrării Ofertei de vânzare nr. ............. depuse de ..................</w:t>
      </w:r>
      <w:r>
        <w:rPr>
          <w:rFonts w:ascii="Verdana" w:eastAsia="Times New Roman" w:hAnsi="Verdana" w:cs="Times New Roman"/>
          <w:lang w:eastAsia="ro-RO"/>
        </w:rPr>
        <w:t>................................</w:t>
      </w:r>
      <w:r w:rsidRPr="00E332EF">
        <w:rPr>
          <w:rFonts w:ascii="Verdana" w:eastAsia="Times New Roman" w:hAnsi="Verdana" w:cs="Times New Roman"/>
          <w:lang w:eastAsia="ro-RO"/>
        </w:rPr>
        <w:t xml:space="preserve">..., în calitate de vânzător, pe baza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evidenţelor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deţinute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la nivelul primăriilor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informaţiilor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cuprinse în oferta de vânzare au fost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identificaţi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următorii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preemptori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>:</w:t>
      </w:r>
    </w:p>
    <w:p w14:paraId="466B397F" w14:textId="77777777" w:rsidR="00E332EF" w:rsidRPr="00E332EF" w:rsidRDefault="00E332EF" w:rsidP="00E332E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</w:p>
    <w:p w14:paraId="6B66DD93" w14:textId="1A8999E7" w:rsid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1^1^C|pa11"/>
      <w:bookmarkEnd w:id="7"/>
      <w:r w:rsidRPr="00E332EF">
        <w:rPr>
          <w:rFonts w:ascii="Verdana" w:eastAsia="Times New Roman" w:hAnsi="Verdana" w:cs="Times New Roman"/>
          <w:b/>
          <w:bCs/>
          <w:lang w:eastAsia="ro-RO"/>
        </w:rPr>
        <w:t>1</w:t>
      </w:r>
      <w:r w:rsidRPr="00E332EF">
        <w:rPr>
          <w:rFonts w:ascii="Verdana" w:eastAsia="Times New Roman" w:hAnsi="Verdana" w:cs="Times New Roman"/>
          <w:lang w:eastAsia="ro-RO"/>
        </w:rPr>
        <w:t>.</w:t>
      </w:r>
      <w:r w:rsidRPr="00E332EF">
        <w:rPr>
          <w:rFonts w:ascii="Verdana" w:eastAsia="Times New Roman" w:hAnsi="Verdana" w:cs="Times New Roman"/>
          <w:b/>
          <w:bCs/>
          <w:lang w:eastAsia="ro-RO"/>
        </w:rPr>
        <w:t>preemptori de rang I</w:t>
      </w:r>
      <w:r w:rsidRPr="00E332EF">
        <w:rPr>
          <w:rFonts w:ascii="Verdana" w:eastAsia="Times New Roman" w:hAnsi="Verdana" w:cs="Times New Roman"/>
          <w:lang w:eastAsia="ro-RO"/>
        </w:rPr>
        <w:t xml:space="preserve">: coproprietarii, rudele de gradul I,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soţii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, rudele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afinii până la gradul al treilea inclusiv</w:t>
      </w:r>
    </w:p>
    <w:p w14:paraId="2BE1E173" w14:textId="77777777" w:rsidR="00E332EF" w:rsidRP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838"/>
        <w:gridCol w:w="4257"/>
      </w:tblGrid>
      <w:tr w:rsidR="00E332EF" w:rsidRPr="00E332EF" w14:paraId="3EBD6F3A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F387A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8" w:name="do|ax1^1^C|pa12"/>
            <w:bookmarkEnd w:id="8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685B3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prenume persoană fizică/Denumire persoană/persoane juridică/juridice,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asociaţii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alte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entităţi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fără personalitate juridică, precum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persoane juridice care nu se înregistrează în registrul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comerţului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3F4A7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Adresă domiciliu/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reşedinţă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/sediu</w:t>
            </w:r>
          </w:p>
        </w:tc>
      </w:tr>
      <w:tr w:rsidR="00E332EF" w:rsidRPr="00E332EF" w14:paraId="402EDE09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0E5A2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61800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3688E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332EF" w:rsidRPr="00E332EF" w14:paraId="132BDB9A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8DFED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36D14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C53E9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332EF" w:rsidRPr="00E332EF" w14:paraId="433C18B5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46124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F4C6A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34A09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191C83CE" w14:textId="77777777" w:rsid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9" w:name="do|ax1^1^C|pa13"/>
      <w:bookmarkEnd w:id="9"/>
    </w:p>
    <w:p w14:paraId="738C9EA2" w14:textId="7527F630" w:rsid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E332EF">
        <w:rPr>
          <w:rFonts w:ascii="Verdana" w:eastAsia="Times New Roman" w:hAnsi="Verdana" w:cs="Times New Roman"/>
          <w:b/>
          <w:bCs/>
          <w:lang w:eastAsia="ro-RO"/>
        </w:rPr>
        <w:t>2</w:t>
      </w:r>
      <w:r w:rsidRPr="00E332EF">
        <w:rPr>
          <w:rFonts w:ascii="Verdana" w:eastAsia="Times New Roman" w:hAnsi="Verdana" w:cs="Times New Roman"/>
          <w:lang w:eastAsia="ro-RO"/>
        </w:rPr>
        <w:t>.</w:t>
      </w:r>
      <w:r w:rsidRPr="00E332EF">
        <w:rPr>
          <w:rFonts w:ascii="Verdana" w:eastAsia="Times New Roman" w:hAnsi="Verdana" w:cs="Times New Roman"/>
          <w:b/>
          <w:bCs/>
          <w:lang w:eastAsia="ro-RO"/>
        </w:rPr>
        <w:t>preemptori de rang II</w:t>
      </w:r>
      <w:r w:rsidRPr="00E332EF">
        <w:rPr>
          <w:rFonts w:ascii="Verdana" w:eastAsia="Times New Roman" w:hAnsi="Verdana" w:cs="Times New Roman"/>
          <w:lang w:eastAsia="ro-RO"/>
        </w:rPr>
        <w:t xml:space="preserve">: proprietarii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investiţiilor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agricole pentru culturile de pomi,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viţă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-de-vie, hamei,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irigaţii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exclusiv private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/sau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arendaşii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. În cazul în care pe terenurile supuse vânzării se află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investiţii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agricole pentru culturile de pomi,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viţă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-de-vie, hamei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irigaţii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, prioritate la cumpărarea acestor terenuri au proprietarii acestor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investiţii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>.</w:t>
      </w:r>
    </w:p>
    <w:p w14:paraId="017EB665" w14:textId="77777777" w:rsidR="00E332EF" w:rsidRP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838"/>
        <w:gridCol w:w="4257"/>
      </w:tblGrid>
      <w:tr w:rsidR="00E332EF" w:rsidRPr="00E332EF" w14:paraId="31F9E546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A69B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0" w:name="do|ax1^1^C|pa14"/>
            <w:bookmarkEnd w:id="10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A8EF4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prenume persoană fizică/Denumire persoană/persoane juridică/juridice,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asociaţii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alte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entităţi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fără personalitate juridică, precum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persoane juridice care nu se înregistrează în registrul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comerţului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B1037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Adresă domiciliu/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reşedinţă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/sediu</w:t>
            </w:r>
          </w:p>
        </w:tc>
      </w:tr>
      <w:tr w:rsidR="00E332EF" w:rsidRPr="00E332EF" w14:paraId="2B8374C0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D795B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58A78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E2BD0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332EF" w:rsidRPr="00E332EF" w14:paraId="0EBEC8FB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2A757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A9A48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DA8BB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74F199DE" w14:textId="77777777" w:rsid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1" w:name="do|ax1^1^C|pa15"/>
      <w:bookmarkEnd w:id="11"/>
    </w:p>
    <w:p w14:paraId="4830FDC1" w14:textId="2CE5F289" w:rsid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E332EF">
        <w:rPr>
          <w:rFonts w:ascii="Verdana" w:eastAsia="Times New Roman" w:hAnsi="Verdana" w:cs="Times New Roman"/>
          <w:b/>
          <w:bCs/>
          <w:lang w:eastAsia="ro-RO"/>
        </w:rPr>
        <w:t>3.preemptori de rang III</w:t>
      </w:r>
      <w:r w:rsidRPr="00E332EF">
        <w:rPr>
          <w:rFonts w:ascii="Verdana" w:eastAsia="Times New Roman" w:hAnsi="Verdana" w:cs="Times New Roman"/>
          <w:lang w:eastAsia="ro-RO"/>
        </w:rPr>
        <w:t xml:space="preserve">: proprietarii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/sau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arendaşii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terenurilor agricole vecine cu terenul supus vânzării, cu respectarea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dispoziţiilor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prevăzute la art. 4 alin. (2)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(4) din Legea nr. </w:t>
      </w:r>
      <w:hyperlink r:id="rId4" w:history="1">
        <w:r w:rsidRPr="00E332E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17/2014</w:t>
        </w:r>
      </w:hyperlink>
      <w:r w:rsidRPr="00E332EF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completările ulterioare</w:t>
      </w:r>
      <w:r>
        <w:rPr>
          <w:rFonts w:ascii="Verdana" w:eastAsia="Times New Roman" w:hAnsi="Verdana" w:cs="Times New Roman"/>
          <w:lang w:eastAsia="ro-RO"/>
        </w:rPr>
        <w:t>:</w:t>
      </w:r>
    </w:p>
    <w:p w14:paraId="0C962E8A" w14:textId="77777777" w:rsidR="00E332EF" w:rsidRP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838"/>
        <w:gridCol w:w="4257"/>
      </w:tblGrid>
      <w:tr w:rsidR="00E332EF" w:rsidRPr="00E332EF" w14:paraId="48B484C3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3B446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2" w:name="do|ax1^1^C|pa16"/>
            <w:bookmarkEnd w:id="12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AF21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prenume persoană fizică/Denumire persoană/persoane juridică/juridice,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asociaţii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alte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entităţi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fără personalitate juridică, precum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persoane juridice care nu se înregistrează în registrul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comerţului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66CB0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Adresă domiciliu/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reşedinţă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/sediu</w:t>
            </w:r>
          </w:p>
        </w:tc>
      </w:tr>
      <w:tr w:rsidR="00E332EF" w:rsidRPr="00E332EF" w14:paraId="0913C8F7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60B19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4AB41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AA90A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332EF" w:rsidRPr="00E332EF" w14:paraId="7EAB4624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16786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D5792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55859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332EF" w:rsidRPr="00E332EF" w14:paraId="0547B16B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041C3" w14:textId="5BAE3E64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3.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79502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C25ED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332EF" w:rsidRPr="00E332EF" w14:paraId="3D142C8D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980D3" w14:textId="3026E509" w:rsid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4.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01364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4BD04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6A582400" w14:textId="77777777" w:rsid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3" w:name="do|ax1^1^C|pa17"/>
      <w:bookmarkEnd w:id="13"/>
    </w:p>
    <w:p w14:paraId="0BAEBDEE" w14:textId="5269F123" w:rsid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E332EF">
        <w:rPr>
          <w:rFonts w:ascii="Verdana" w:eastAsia="Times New Roman" w:hAnsi="Verdana" w:cs="Times New Roman"/>
          <w:b/>
          <w:bCs/>
          <w:lang w:eastAsia="ro-RO"/>
        </w:rPr>
        <w:lastRenderedPageBreak/>
        <w:t>4.preemptori de rang IV</w:t>
      </w:r>
      <w:r w:rsidRPr="00E332EF">
        <w:rPr>
          <w:rFonts w:ascii="Verdana" w:eastAsia="Times New Roman" w:hAnsi="Verdana" w:cs="Times New Roman"/>
          <w:lang w:eastAsia="ro-RO"/>
        </w:rPr>
        <w:t>: tinerii fermieri</w:t>
      </w:r>
    </w:p>
    <w:p w14:paraId="45549D16" w14:textId="77777777" w:rsidR="00E332EF" w:rsidRP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838"/>
        <w:gridCol w:w="4257"/>
      </w:tblGrid>
      <w:tr w:rsidR="00E332EF" w:rsidRPr="00E332EF" w14:paraId="7399A0B8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907D6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4" w:name="do|ax1^1^C|pa18"/>
            <w:bookmarkEnd w:id="14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E754E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prenume persoană fizică/alte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entităţi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fără personalitate juridică, precum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persoane juridice care nu se înregistrează în registrul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comerţului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725FF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Adresă domiciliu/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reşedinţă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/sediu</w:t>
            </w:r>
          </w:p>
        </w:tc>
      </w:tr>
      <w:tr w:rsidR="00E332EF" w:rsidRPr="00E332EF" w14:paraId="5A44540F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7A110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AC426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39768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332EF" w:rsidRPr="00E332EF" w14:paraId="1AA53401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9B724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3A4F0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B6242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6161A1B8" w14:textId="77777777" w:rsid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5" w:name="do|ax1^1^C|pa19"/>
      <w:bookmarkEnd w:id="15"/>
    </w:p>
    <w:p w14:paraId="4EC8BC6A" w14:textId="24CC88EF" w:rsid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E332EF">
        <w:rPr>
          <w:rFonts w:ascii="Verdana" w:eastAsia="Times New Roman" w:hAnsi="Verdana" w:cs="Times New Roman"/>
          <w:b/>
          <w:bCs/>
          <w:lang w:eastAsia="ro-RO"/>
        </w:rPr>
        <w:t>5.preemptori de rang V</w:t>
      </w:r>
      <w:r w:rsidRPr="00E332EF">
        <w:rPr>
          <w:rFonts w:ascii="Verdana" w:eastAsia="Times New Roman" w:hAnsi="Verdana" w:cs="Times New Roman"/>
          <w:lang w:eastAsia="ro-RO"/>
        </w:rPr>
        <w:t xml:space="preserve">: Academia de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Ştiinţe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Agricole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Silvice "Gheorghe Ionescu-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Şişeşti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"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de cercetare-dezvoltare din domeniile agriculturii, silviculturii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industriei alimentare, organizate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reglementate prin Legea nr. </w:t>
      </w:r>
      <w:hyperlink r:id="rId5" w:history="1">
        <w:r w:rsidRPr="00E332E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45/2009</w:t>
        </w:r>
      </w:hyperlink>
      <w:r w:rsidRPr="00E332EF">
        <w:rPr>
          <w:rFonts w:ascii="Verdana" w:eastAsia="Times New Roman" w:hAnsi="Verdana" w:cs="Times New Roman"/>
          <w:lang w:eastAsia="ro-RO"/>
        </w:rPr>
        <w:t xml:space="preserve"> privind organizarea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funcţionarea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Academiei de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Ştiinţe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Agricole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Silvice "Gheorghe Ionescu-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Şişeşti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"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a sistemului de cercetare-dezvoltare din domeniile agriculturii, silviculturii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industriei alimentare, cu modificările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completările ulterioare, precum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învăţământ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cu profil agricol, în scopul cumpărării terenurilor agricole situate în extravilan cu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destinaţia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strict necesară cercetării agricole, aflate în vecinătatea loturilor existente în patrimoniul acestora</w:t>
      </w:r>
      <w:r>
        <w:rPr>
          <w:rFonts w:ascii="Verdana" w:eastAsia="Times New Roman" w:hAnsi="Verdana" w:cs="Times New Roman"/>
          <w:lang w:eastAsia="ro-RO"/>
        </w:rPr>
        <w:t>:</w:t>
      </w:r>
    </w:p>
    <w:p w14:paraId="55ADF930" w14:textId="77777777" w:rsidR="00E332EF" w:rsidRP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838"/>
        <w:gridCol w:w="4257"/>
      </w:tblGrid>
      <w:tr w:rsidR="00E332EF" w:rsidRPr="00E332EF" w14:paraId="0708D038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1153D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6" w:name="do|ax1^1^C|pa20"/>
            <w:bookmarkEnd w:id="16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879C3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Denumire persoană/persoane juridică/juridice,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asociaţii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alte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entităţi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fără personalitate juridică, precum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persoane juridice care nu se înregistrează în registrul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comerţului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3F4F3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Adresă domiciliu/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reşedinţă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/sediu</w:t>
            </w:r>
          </w:p>
        </w:tc>
      </w:tr>
      <w:tr w:rsidR="00E332EF" w:rsidRPr="00E332EF" w14:paraId="44FB7D99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8A1D3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5164D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55FDE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332EF" w:rsidRPr="00E332EF" w14:paraId="6EEF36BD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E2807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27F64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DFA12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332EF" w:rsidRPr="00E332EF" w14:paraId="656EEB62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5A769" w14:textId="77777777" w:rsid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  <w:p w14:paraId="6995E807" w14:textId="6B490E4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33846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2A634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46E22426" w14:textId="77777777" w:rsid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7" w:name="do|ax1^1^C|pa21"/>
      <w:bookmarkEnd w:id="17"/>
    </w:p>
    <w:p w14:paraId="6A13E552" w14:textId="6C91AD0E" w:rsid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E332EF">
        <w:rPr>
          <w:rFonts w:ascii="Verdana" w:eastAsia="Times New Roman" w:hAnsi="Verdana" w:cs="Times New Roman"/>
          <w:b/>
          <w:bCs/>
          <w:lang w:eastAsia="ro-RO"/>
        </w:rPr>
        <w:t>6.preemptori de rang VI</w:t>
      </w:r>
      <w:r w:rsidRPr="00E332EF">
        <w:rPr>
          <w:rFonts w:ascii="Verdana" w:eastAsia="Times New Roman" w:hAnsi="Verdana" w:cs="Times New Roman"/>
          <w:lang w:eastAsia="ro-RO"/>
        </w:rPr>
        <w:t>: persoane fizice cu domiciliul/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reşedinţa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situat/situată în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administrativ-teritoriale unde este amplasat terenul sau în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administrativ-teritoriale vecine</w:t>
      </w:r>
    </w:p>
    <w:p w14:paraId="2BA8D777" w14:textId="77777777" w:rsidR="00E332EF" w:rsidRP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838"/>
        <w:gridCol w:w="4257"/>
      </w:tblGrid>
      <w:tr w:rsidR="00E332EF" w:rsidRPr="00E332EF" w14:paraId="092F9F81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173F3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8" w:name="do|ax1^1^C|pa22"/>
            <w:bookmarkEnd w:id="18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001B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prenume persoană fizică/Denumire persoană/persoane juridică/juridice,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asociaţii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alte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entităţi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fără personalitate juridică, precum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persoane juridice care nu se înregistrează în registrul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comerţului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2C295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Adresă domiciliu/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reşedinţă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/sediu</w:t>
            </w:r>
          </w:p>
        </w:tc>
      </w:tr>
      <w:tr w:rsidR="00E332EF" w:rsidRPr="00E332EF" w14:paraId="1AD23E7A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6D562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4C8F3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DDC88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332EF" w:rsidRPr="00E332EF" w14:paraId="09D57E86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38579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41A72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756B0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068AD779" w14:textId="77777777" w:rsid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x1^1^C|pa23"/>
      <w:bookmarkEnd w:id="19"/>
    </w:p>
    <w:p w14:paraId="5E639353" w14:textId="36E83D77" w:rsidR="00E332EF" w:rsidRP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E332EF">
        <w:rPr>
          <w:rFonts w:ascii="Verdana" w:eastAsia="Times New Roman" w:hAnsi="Verdana" w:cs="Times New Roman"/>
          <w:b/>
          <w:bCs/>
          <w:lang w:eastAsia="ro-RO"/>
        </w:rPr>
        <w:t>7.preemptori de rang VII</w:t>
      </w:r>
      <w:r w:rsidRPr="00E332EF">
        <w:rPr>
          <w:rFonts w:ascii="Verdana" w:eastAsia="Times New Roman" w:hAnsi="Verdana" w:cs="Times New Roman"/>
          <w:lang w:eastAsia="ro-RO"/>
        </w:rPr>
        <w:t xml:space="preserve">: statul român, prin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Agenţia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Domeniilor Statului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838"/>
        <w:gridCol w:w="4257"/>
      </w:tblGrid>
      <w:tr w:rsidR="00E332EF" w:rsidRPr="00E332EF" w14:paraId="202781D2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7BD48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0" w:name="do|ax1^1^C|pa24"/>
            <w:bookmarkEnd w:id="20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53CBD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Denumire persoană/persoane juridică/juridice,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asociaţii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alte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entităţi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fără personalitate juridică, precum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persoane juridice care nu se înregistrează în registrul 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comerţului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7E05F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Adresă domiciliu/</w:t>
            </w:r>
            <w:proofErr w:type="spellStart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reşedinţă</w:t>
            </w:r>
            <w:proofErr w:type="spellEnd"/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/sediu</w:t>
            </w:r>
          </w:p>
        </w:tc>
      </w:tr>
      <w:tr w:rsidR="00E332EF" w:rsidRPr="00E332EF" w14:paraId="140F09E2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C0F96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EAD1C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3C6D1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332EF" w:rsidRPr="00E332EF" w14:paraId="1153D97D" w14:textId="77777777" w:rsidTr="00E332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AE14B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332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1CAF1" w14:textId="77777777" w:rsidR="00E332EF" w:rsidRPr="00E332EF" w:rsidRDefault="00E332EF" w:rsidP="00E332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37171" w14:textId="77777777" w:rsidR="00E332EF" w:rsidRPr="00E332EF" w:rsidRDefault="00E332EF" w:rsidP="00E3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17982DE2" w14:textId="77777777" w:rsid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x1^1^C|pa25"/>
      <w:bookmarkEnd w:id="21"/>
    </w:p>
    <w:p w14:paraId="78E7347C" w14:textId="77777777" w:rsidR="00E332EF" w:rsidRP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E332EF">
        <w:rPr>
          <w:rFonts w:ascii="Verdana" w:eastAsia="Times New Roman" w:hAnsi="Verdana" w:cs="Times New Roman"/>
          <w:b/>
          <w:bCs/>
          <w:lang w:eastAsia="ro-RO"/>
        </w:rPr>
        <w:t>Primar,</w:t>
      </w:r>
      <w:r>
        <w:rPr>
          <w:rFonts w:ascii="Verdana" w:eastAsia="Times New Roman" w:hAnsi="Verdana" w:cs="Times New Roman"/>
          <w:b/>
          <w:bCs/>
          <w:lang w:eastAsia="ro-RO"/>
        </w:rPr>
        <w:tab/>
      </w:r>
      <w:r>
        <w:rPr>
          <w:rFonts w:ascii="Verdana" w:eastAsia="Times New Roman" w:hAnsi="Verdana" w:cs="Times New Roman"/>
          <w:b/>
          <w:bCs/>
          <w:lang w:eastAsia="ro-RO"/>
        </w:rPr>
        <w:tab/>
      </w:r>
      <w:r>
        <w:rPr>
          <w:rFonts w:ascii="Verdana" w:eastAsia="Times New Roman" w:hAnsi="Verdana" w:cs="Times New Roman"/>
          <w:b/>
          <w:bCs/>
          <w:lang w:eastAsia="ro-RO"/>
        </w:rPr>
        <w:tab/>
      </w:r>
      <w:r>
        <w:rPr>
          <w:rFonts w:ascii="Verdana" w:eastAsia="Times New Roman" w:hAnsi="Verdana" w:cs="Times New Roman"/>
          <w:b/>
          <w:bCs/>
          <w:lang w:eastAsia="ro-RO"/>
        </w:rPr>
        <w:tab/>
      </w:r>
      <w:r>
        <w:rPr>
          <w:rFonts w:ascii="Verdana" w:eastAsia="Times New Roman" w:hAnsi="Verdana" w:cs="Times New Roman"/>
          <w:b/>
          <w:bCs/>
          <w:lang w:eastAsia="ro-RO"/>
        </w:rPr>
        <w:tab/>
      </w:r>
      <w:r>
        <w:rPr>
          <w:rFonts w:ascii="Verdana" w:eastAsia="Times New Roman" w:hAnsi="Verdana" w:cs="Times New Roman"/>
          <w:b/>
          <w:bCs/>
          <w:lang w:eastAsia="ro-RO"/>
        </w:rPr>
        <w:tab/>
      </w:r>
      <w:r>
        <w:rPr>
          <w:rFonts w:ascii="Verdana" w:eastAsia="Times New Roman" w:hAnsi="Verdana" w:cs="Times New Roman"/>
          <w:b/>
          <w:bCs/>
          <w:lang w:eastAsia="ro-RO"/>
        </w:rPr>
        <w:tab/>
      </w:r>
      <w:r>
        <w:rPr>
          <w:rFonts w:ascii="Verdana" w:eastAsia="Times New Roman" w:hAnsi="Verdana" w:cs="Times New Roman"/>
          <w:b/>
          <w:bCs/>
          <w:lang w:eastAsia="ro-RO"/>
        </w:rPr>
        <w:tab/>
      </w:r>
      <w:r w:rsidRPr="00E332EF">
        <w:rPr>
          <w:rFonts w:ascii="Verdana" w:eastAsia="Times New Roman" w:hAnsi="Verdana" w:cs="Times New Roman"/>
          <w:b/>
          <w:bCs/>
          <w:lang w:eastAsia="ro-RO"/>
        </w:rPr>
        <w:t>Secretar primărie</w:t>
      </w:r>
      <w:r w:rsidRPr="00E332EF">
        <w:rPr>
          <w:rFonts w:ascii="Verdana" w:eastAsia="Times New Roman" w:hAnsi="Verdana" w:cs="Times New Roman"/>
          <w:lang w:eastAsia="ro-RO"/>
        </w:rPr>
        <w:t>,</w:t>
      </w:r>
    </w:p>
    <w:p w14:paraId="58CB574B" w14:textId="58D56850" w:rsidR="00E332EF" w:rsidRP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</w:p>
    <w:p w14:paraId="1B1ED710" w14:textId="559661E0" w:rsidR="00E332EF" w:rsidRP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x1^1^C|pa26"/>
      <w:bookmarkEnd w:id="22"/>
      <w:r w:rsidRPr="00E332EF">
        <w:rPr>
          <w:rFonts w:ascii="Verdana" w:eastAsia="Times New Roman" w:hAnsi="Verdana" w:cs="Times New Roman"/>
          <w:lang w:eastAsia="ro-RO"/>
        </w:rPr>
        <w:t>......................................................</w:t>
      </w:r>
      <w:r w:rsidRPr="00E332EF">
        <w:rPr>
          <w:rFonts w:ascii="Verdana" w:eastAsia="Times New Roman" w:hAnsi="Verdana" w:cs="Times New Roman"/>
          <w:lang w:eastAsia="ro-RO"/>
        </w:rPr>
        <w:t xml:space="preserve">        </w:t>
      </w:r>
      <w:r w:rsidRPr="00E332EF">
        <w:rPr>
          <w:rFonts w:ascii="Verdana" w:eastAsia="Times New Roman" w:hAnsi="Verdana" w:cs="Times New Roman"/>
          <w:lang w:eastAsia="ro-RO"/>
        </w:rPr>
        <w:t>.....................................................</w:t>
      </w:r>
    </w:p>
    <w:p w14:paraId="29DB2F1D" w14:textId="665B3F40" w:rsidR="00E332EF" w:rsidRP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E332EF">
        <w:rPr>
          <w:rFonts w:ascii="Verdana" w:eastAsia="Times New Roman" w:hAnsi="Verdana" w:cs="Times New Roman"/>
          <w:lang w:eastAsia="ro-RO"/>
        </w:rPr>
        <w:t xml:space="preserve">(numele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prenumele/semnătura</w:t>
      </w:r>
      <w:r w:rsidRPr="00E332EF">
        <w:rPr>
          <w:rFonts w:ascii="Verdana" w:eastAsia="Times New Roman" w:hAnsi="Verdana" w:cs="Times New Roman"/>
          <w:lang w:eastAsia="ro-RO"/>
        </w:rPr>
        <w:t xml:space="preserve">)   </w:t>
      </w:r>
      <w:r w:rsidRPr="00E332EF">
        <w:rPr>
          <w:rFonts w:ascii="Verdana" w:eastAsia="Times New Roman" w:hAnsi="Verdana" w:cs="Times New Roman"/>
          <w:lang w:eastAsia="ro-RO"/>
        </w:rPr>
        <w:t xml:space="preserve">(numele </w:t>
      </w:r>
      <w:proofErr w:type="spellStart"/>
      <w:r w:rsidRPr="00E332E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E332EF">
        <w:rPr>
          <w:rFonts w:ascii="Verdana" w:eastAsia="Times New Roman" w:hAnsi="Verdana" w:cs="Times New Roman"/>
          <w:lang w:eastAsia="ro-RO"/>
        </w:rPr>
        <w:t xml:space="preserve"> prenumele/semnătura)</w:t>
      </w:r>
    </w:p>
    <w:p w14:paraId="092D3E2F" w14:textId="58AB4479" w:rsidR="00E332EF" w:rsidRP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7B73B7C" w14:textId="77777777" w:rsidR="00E332EF" w:rsidRP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E332EF">
        <w:rPr>
          <w:rFonts w:ascii="Verdana" w:eastAsia="Times New Roman" w:hAnsi="Verdana" w:cs="Times New Roman"/>
          <w:lang w:eastAsia="ro-RO"/>
        </w:rPr>
        <w:t xml:space="preserve">L.S. </w:t>
      </w:r>
    </w:p>
    <w:p w14:paraId="0BE0ABA5" w14:textId="3B71D68B" w:rsidR="00E332EF" w:rsidRP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r>
        <w:rPr>
          <w:rFonts w:ascii="Verdana" w:eastAsia="Times New Roman" w:hAnsi="Verdana" w:cs="Times New Roman"/>
          <w:b/>
          <w:bCs/>
          <w:lang w:eastAsia="ro-RO"/>
        </w:rPr>
        <w:tab/>
      </w:r>
    </w:p>
    <w:p w14:paraId="2DC2816B" w14:textId="77777777" w:rsidR="00E332EF" w:rsidRP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23" w:name="do|ax1^1^C|pa27"/>
      <w:bookmarkStart w:id="24" w:name="do|ax1^1^C|pa28"/>
      <w:bookmarkStart w:id="25" w:name="do|ax1^1^C|pa30"/>
      <w:bookmarkStart w:id="26" w:name="do|ax1^1^C|pa31"/>
      <w:bookmarkEnd w:id="23"/>
      <w:bookmarkEnd w:id="24"/>
      <w:bookmarkEnd w:id="25"/>
      <w:bookmarkEnd w:id="26"/>
      <w:r w:rsidRPr="00E332EF">
        <w:rPr>
          <w:rFonts w:ascii="Verdana" w:eastAsia="Times New Roman" w:hAnsi="Verdana" w:cs="Times New Roman"/>
          <w:sz w:val="20"/>
          <w:szCs w:val="20"/>
          <w:lang w:eastAsia="ro-RO"/>
        </w:rPr>
        <w:t>NOTĂ:</w:t>
      </w:r>
    </w:p>
    <w:p w14:paraId="19EBBF1D" w14:textId="77777777" w:rsidR="00E332EF" w:rsidRPr="00E332EF" w:rsidRDefault="00E332EF" w:rsidP="00E332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27" w:name="do|ax1^1^C|pa32"/>
      <w:bookmarkEnd w:id="27"/>
      <w:r w:rsidRPr="00E332EF">
        <w:rPr>
          <w:rFonts w:ascii="Verdana" w:eastAsia="Times New Roman" w:hAnsi="Verdana" w:cs="Times New Roman"/>
          <w:sz w:val="20"/>
          <w:szCs w:val="20"/>
          <w:lang w:eastAsia="ro-RO"/>
        </w:rPr>
        <w:t>Câmpurile notate cu (*) sunt obligatoriu de completat.</w:t>
      </w:r>
    </w:p>
    <w:p w14:paraId="0DDF6020" w14:textId="77777777" w:rsidR="00767784" w:rsidRPr="00E332EF" w:rsidRDefault="00767784">
      <w:pPr>
        <w:rPr>
          <w:sz w:val="20"/>
          <w:szCs w:val="20"/>
        </w:rPr>
      </w:pPr>
    </w:p>
    <w:sectPr w:rsidR="00767784" w:rsidRPr="00E3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84"/>
    <w:rsid w:val="00767784"/>
    <w:rsid w:val="00E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66FB"/>
  <w15:chartTrackingRefBased/>
  <w15:docId w15:val="{D4F62190-B4D8-4B73-BF71-F14D5AFC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05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891209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711493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1353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24981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62171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10486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08462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85603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75048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64221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9039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26401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75203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41629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059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34674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88153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99438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01768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78678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29191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4503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54670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96835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84975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70851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16732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44155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32815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38388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18100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228968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sintact%204.0\cache\Legislatie\temp198788\00120502.htm" TargetMode="External"/><Relationship Id="rId4" Type="http://schemas.openxmlformats.org/officeDocument/2006/relationships/hyperlink" Target="file:///C:\Users\User\sintact%204.0\cache\Legislatie\temp198788\00162123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679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2021-02-18T07:36:00Z</dcterms:created>
  <dcterms:modified xsi:type="dcterms:W3CDTF">2021-02-18T07:41:00Z</dcterms:modified>
</cp:coreProperties>
</file>